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12"/>
        <w:gridCol w:w="3143"/>
        <w:gridCol w:w="3257"/>
        <w:gridCol w:w="3747"/>
        <w:gridCol w:w="2316"/>
        <w:tblGridChange w:id="0">
          <w:tblGrid>
            <w:gridCol w:w="2312"/>
            <w:gridCol w:w="3143"/>
            <w:gridCol w:w="3257"/>
            <w:gridCol w:w="3747"/>
            <w:gridCol w:w="2316"/>
          </w:tblGrid>
        </w:tblGridChange>
      </w:tblGrid>
      <w:tr w:rsidR="00A02B65" w14:paraId="05D60895" w14:textId="77777777" w:rsidTr="00FF7681">
        <w:trPr>
          <w:cantSplit/>
          <w:trHeight w:val="375"/>
          <w:tblHeader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E42E6F" w14:textId="77777777" w:rsidR="00A02B65" w:rsidRDefault="00B73D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PROBLEMS: BASIC IDENTIFICATION</w:t>
            </w:r>
          </w:p>
        </w:tc>
      </w:tr>
      <w:tr w:rsidR="00E139E7" w14:paraId="02043C67" w14:textId="77777777">
        <w:trPr>
          <w:cantSplit/>
          <w:trHeight w:val="315"/>
          <w:tblHeader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F13EEB4" w14:textId="77777777" w:rsidR="00A02B65" w:rsidRDefault="00B73D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  <w:t>What Problem?</w:t>
            </w:r>
          </w:p>
        </w:tc>
        <w:tc>
          <w:tcPr>
            <w:tcW w:w="32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B96088" w14:textId="77777777" w:rsidR="00A02B65" w:rsidRDefault="00B73D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  <w:t xml:space="preserve">Incidence: </w:t>
            </w:r>
          </w:p>
          <w:p w14:paraId="74B925E2" w14:textId="77777777" w:rsidR="00A02B65" w:rsidRDefault="00B73D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  <w:t xml:space="preserve">Who What Where is </w:t>
            </w:r>
            <w:proofErr w:type="gramStart"/>
            <w:r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  <w:t>affected ?</w:t>
            </w:r>
            <w:proofErr w:type="gramEnd"/>
          </w:p>
        </w:tc>
        <w:tc>
          <w:tcPr>
            <w:tcW w:w="33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EF3F31" w14:textId="77777777" w:rsidR="00A02B65" w:rsidRDefault="00B73D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  <w:t>Consequences of that Problem?</w:t>
            </w:r>
          </w:p>
        </w:tc>
        <w:tc>
          <w:tcPr>
            <w:tcW w:w="39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5830D0" w14:textId="77777777" w:rsidR="00A02B65" w:rsidRDefault="00B73D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  <w:t>Responses? Mitigation? Treatments?</w:t>
            </w:r>
          </w:p>
        </w:tc>
        <w:tc>
          <w:tcPr>
            <w:tcW w:w="238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5578B2" w14:textId="77777777" w:rsidR="00A02B65" w:rsidRDefault="00B73D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lang w:val="en-GB" w:eastAsia="en-GB"/>
              </w:rPr>
              <w:t>Other Aspect?</w:t>
            </w:r>
          </w:p>
        </w:tc>
      </w:tr>
      <w:tr w:rsidR="00E139E7" w14:paraId="22972E98" w14:textId="77777777">
        <w:trPr>
          <w:cantSplit/>
          <w:trHeight w:val="115"/>
        </w:trPr>
        <w:tc>
          <w:tcPr>
            <w:tcW w:w="2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8DF8EE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93C78A" w14:textId="77777777" w:rsidR="00A02B65" w:rsidRDefault="00A02B65">
            <w:pPr>
              <w:spacing w:after="0" w:line="240" w:lineRule="auto"/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5AB3F3" w14:textId="77777777" w:rsidR="00A02B65" w:rsidRDefault="00A02B65">
            <w:pPr>
              <w:spacing w:after="0" w:line="240" w:lineRule="auto"/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B661AB" w14:textId="77777777" w:rsidR="00A02B65" w:rsidRDefault="00A02B65">
            <w:pPr>
              <w:spacing w:after="0" w:line="240" w:lineRule="auto"/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CDC8A4" w14:textId="77777777" w:rsidR="00A02B65" w:rsidRDefault="00A02B65">
            <w:pPr>
              <w:spacing w:after="0" w:line="240" w:lineRule="auto"/>
            </w:pPr>
          </w:p>
        </w:tc>
      </w:tr>
      <w:tr w:rsidR="00E47ABF" w14:paraId="1C4BCB04" w14:textId="77777777" w:rsidTr="00540887">
        <w:trPr>
          <w:cantSplit/>
          <w:trHeight w:val="1350"/>
        </w:trPr>
        <w:tc>
          <w:tcPr>
            <w:tcW w:w="237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CE35018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Pig </w:t>
            </w:r>
            <w:proofErr w:type="gramStart"/>
            <w:r>
              <w:rPr>
                <w:rFonts w:ascii="Arial" w:eastAsia="Times New Roman" w:hAnsi="Arial"/>
                <w:color w:val="000000"/>
                <w:lang w:val="en-GB" w:eastAsia="en-GB"/>
              </w:rPr>
              <w:t>raising</w:t>
            </w:r>
            <w:proofErr w:type="gramEnd"/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is unprofitable because feed is expensive and keeping pigs is very risky.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7845826" w14:textId="1136CAB1" w:rsidR="00A02B65" w:rsidRPr="00FF7681" w:rsidRDefault="00B73DF0">
            <w:pPr>
              <w:spacing w:after="0" w:line="240" w:lineRule="auto"/>
              <w:rPr>
                <w:rFonts w:ascii="Arial" w:hAnsi="Arial"/>
                <w:color w:val="FF0000"/>
                <w:lang w:val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Regular losses of pigs due to diseases</w:t>
            </w:r>
            <w:r w:rsidR="00E139E7">
              <w:rPr>
                <w:rStyle w:val="FootnoteReference"/>
                <w:rFonts w:ascii="Arial" w:eastAsia="Times New Roman" w:hAnsi="Arial"/>
                <w:color w:val="000000"/>
                <w:lang w:val="en-GB" w:eastAsia="en-GB"/>
              </w:rPr>
              <w:footnoteReference w:id="1"/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and lack of  vaccination in villages</w:t>
            </w:r>
          </w:p>
          <w:p w14:paraId="0B3682D3" w14:textId="77777777" w:rsidR="00A02B65" w:rsidRDefault="00A02B65">
            <w:pPr>
              <w:spacing w:after="0" w:line="240" w:lineRule="auto"/>
            </w:pPr>
          </w:p>
          <w:p w14:paraId="45458409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Raising pigs does rarely result in actual profits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6E72DA1" w14:textId="52363648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High risk of raising pigs makes it unsuitable as social protection measure</w:t>
            </w:r>
          </w:p>
          <w:p w14:paraId="3DCE4398" w14:textId="77777777" w:rsidR="00A02B65" w:rsidRDefault="00A02B65">
            <w:pPr>
              <w:spacing w:after="0" w:line="240" w:lineRule="auto"/>
            </w:pPr>
          </w:p>
          <w:p w14:paraId="2D03EA59" w14:textId="77777777" w:rsidR="00A02B65" w:rsidRDefault="00A02B65">
            <w:pPr>
              <w:spacing w:after="0" w:line="240" w:lineRule="auto"/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4220CB" w14:textId="1184A73B" w:rsidR="00A02B65" w:rsidRPr="00FF7681" w:rsidRDefault="00540887">
            <w:pPr>
              <w:spacing w:after="0" w:line="240" w:lineRule="auto"/>
              <w:rPr>
                <w:rFonts w:ascii="Arial" w:hAnsi="Arial"/>
                <w:color w:val="auto"/>
                <w:lang w:val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Millers could change their services delivered. T</w:t>
            </w:r>
            <w:r w:rsidR="00B73DF0">
              <w:rPr>
                <w:rFonts w:ascii="Arial" w:eastAsia="Times New Roman" w:hAnsi="Arial"/>
                <w:color w:val="000000"/>
                <w:lang w:val="en-GB" w:eastAsia="en-GB"/>
              </w:rPr>
              <w:t>hey</w:t>
            </w:r>
            <w:r w:rsidR="00B73DF0">
              <w:rPr>
                <w:rFonts w:ascii="Arial" w:eastAsia="Times New Roman" w:hAnsi="Arial"/>
                <w:color w:val="000000"/>
                <w:lang w:val="en-GB" w:eastAsia="en-GB"/>
              </w:rPr>
              <w:t xml:space="preserve"> should give the bran back for free to every family instead of selling it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. However this</w:t>
            </w:r>
            <w:r w:rsidR="00D92C84" w:rsidRPr="00D92C84">
              <w:rPr>
                <w:rFonts w:ascii="Arial" w:eastAsia="Times New Roman" w:hAnsi="Arial"/>
                <w:color w:val="FF0000"/>
                <w:lang w:val="en-GB" w:eastAsia="en-GB"/>
              </w:rPr>
              <w:t xml:space="preserve"> </w:t>
            </w:r>
            <w:r w:rsidR="00D92C84" w:rsidRPr="00540887">
              <w:rPr>
                <w:rFonts w:ascii="Arial" w:eastAsia="Times New Roman" w:hAnsi="Arial"/>
                <w:color w:val="auto"/>
                <w:lang w:val="en-GB" w:eastAsia="en-GB"/>
              </w:rPr>
              <w:t xml:space="preserve">does not </w:t>
            </w:r>
            <w:r w:rsidRPr="00540887">
              <w:rPr>
                <w:rFonts w:ascii="Arial" w:eastAsia="Times New Roman" w:hAnsi="Arial"/>
                <w:color w:val="auto"/>
                <w:lang w:val="en-GB" w:eastAsia="en-GB"/>
              </w:rPr>
              <w:t>a</w:t>
            </w:r>
            <w:r w:rsidR="00D92C84" w:rsidRPr="00540887">
              <w:rPr>
                <w:rFonts w:ascii="Arial" w:eastAsia="Times New Roman" w:hAnsi="Arial"/>
                <w:color w:val="auto"/>
                <w:lang w:val="en-GB" w:eastAsia="en-GB"/>
              </w:rPr>
              <w:t>ffect land less livestock farmers who fully rely on the purchased feed if scavenging is not enough)</w:t>
            </w:r>
            <w:r w:rsidR="00D92C84" w:rsidRPr="00FF7681">
              <w:rPr>
                <w:rFonts w:ascii="Arial" w:hAnsi="Arial"/>
                <w:color w:val="auto"/>
                <w:lang w:val="en-GB"/>
              </w:rPr>
              <w:t xml:space="preserve"> </w:t>
            </w:r>
          </w:p>
          <w:p w14:paraId="25F0B1A9" w14:textId="698C2F44" w:rsidR="00A02B65" w:rsidRPr="00FF7681" w:rsidRDefault="00B73DF0">
            <w:pPr>
              <w:spacing w:after="0" w:line="240" w:lineRule="auto"/>
              <w:rPr>
                <w:rFonts w:ascii="Arial" w:hAnsi="Arial"/>
                <w:color w:val="FF0000"/>
                <w:lang w:val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Improving the vaccine supply and cold chain</w:t>
            </w:r>
            <w:r w:rsidR="00540887">
              <w:rPr>
                <w:rStyle w:val="FootnoteReference"/>
                <w:rFonts w:ascii="Arial" w:eastAsia="Times New Roman" w:hAnsi="Arial"/>
                <w:color w:val="000000"/>
                <w:lang w:val="en-GB" w:eastAsia="en-GB"/>
              </w:rPr>
              <w:footnoteReference w:id="2"/>
            </w:r>
          </w:p>
          <w:p w14:paraId="1DDC76CA" w14:textId="77777777" w:rsidR="00A02B65" w:rsidRDefault="00A02B65">
            <w:pPr>
              <w:spacing w:after="0" w:line="240" w:lineRule="auto"/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DC5E76B" w14:textId="48511107" w:rsidR="00A02B65" w:rsidRPr="00540887" w:rsidRDefault="00624BA4" w:rsidP="00540887">
            <w:pPr>
              <w:spacing w:after="0" w:line="240" w:lineRule="auto"/>
              <w:rPr>
                <w:rFonts w:ascii="Arial" w:hAnsi="Arial" w:cs="Arial"/>
              </w:rPr>
            </w:pPr>
            <w:r w:rsidRPr="00540887">
              <w:rPr>
                <w:rFonts w:ascii="Arial" w:hAnsi="Arial" w:cs="Arial"/>
              </w:rPr>
              <w:t xml:space="preserve">Cash price for milling paddy </w:t>
            </w:r>
            <w:r w:rsidR="00540887" w:rsidRPr="00540887">
              <w:rPr>
                <w:rFonts w:ascii="Arial" w:hAnsi="Arial" w:cs="Arial"/>
              </w:rPr>
              <w:t>may</w:t>
            </w:r>
            <w:r w:rsidRPr="00540887">
              <w:rPr>
                <w:rFonts w:ascii="Arial" w:hAnsi="Arial" w:cs="Arial"/>
              </w:rPr>
              <w:t xml:space="preserve"> increase</w:t>
            </w:r>
          </w:p>
        </w:tc>
      </w:tr>
      <w:tr w:rsidR="00E47ABF" w14:paraId="507E632A" w14:textId="77777777" w:rsidTr="00540887">
        <w:trPr>
          <w:cantSplit/>
          <w:trHeight w:val="1350"/>
        </w:trPr>
        <w:tc>
          <w:tcPr>
            <w:tcW w:w="2373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2B81572" w14:textId="2828DC9F" w:rsidR="00A02B65" w:rsidRDefault="00B73DF0">
            <w:pPr>
              <w:pStyle w:val="TextBody"/>
              <w:spacing w:after="0" w:line="240" w:lineRule="auto"/>
              <w:rPr>
                <w:rFonts w:ascii="Arial" w:eastAsia="Times New Roman" w:hAnsi="Arial" w:cs="Arial Narrow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 Narrow"/>
                <w:color w:val="000000"/>
                <w:lang w:val="en-GB" w:eastAsia="en-GB"/>
              </w:rPr>
              <w:t xml:space="preserve">Cooperative law is not </w:t>
            </w:r>
            <w:r w:rsidR="00642548">
              <w:rPr>
                <w:rFonts w:ascii="Arial" w:eastAsia="Times New Roman" w:hAnsi="Arial" w:cs="Arial Narrow"/>
                <w:color w:val="000000"/>
                <w:lang w:val="en-GB" w:eastAsia="en-GB"/>
              </w:rPr>
              <w:t xml:space="preserve">fully </w:t>
            </w:r>
            <w:r>
              <w:rPr>
                <w:rFonts w:ascii="Arial" w:eastAsia="Times New Roman" w:hAnsi="Arial" w:cs="Arial Narrow"/>
                <w:color w:val="000000"/>
                <w:lang w:val="en-GB" w:eastAsia="en-GB"/>
              </w:rPr>
              <w:t>supporting livestock breeders, and marketing groups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43B2E054" w14:textId="77777777" w:rsidR="00642548" w:rsidRDefault="00540887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Livestock breeder associations implementing breeding programmes locally may not be covered by the cooperative law. </w:t>
            </w:r>
            <w:r w:rsidR="00642548">
              <w:rPr>
                <w:rFonts w:ascii="Arial" w:eastAsia="Times New Roman" w:hAnsi="Arial"/>
                <w:color w:val="000000"/>
                <w:lang w:val="en-GB" w:eastAsia="en-GB"/>
              </w:rPr>
              <w:t xml:space="preserve">This includes also inputs supplies and marketing </w:t>
            </w:r>
          </w:p>
          <w:p w14:paraId="0B1B8AB6" w14:textId="6D927F41" w:rsidR="00A02B65" w:rsidRPr="00FF7681" w:rsidRDefault="00A02B65" w:rsidP="00642548">
            <w:pPr>
              <w:spacing w:after="0" w:line="240" w:lineRule="auto"/>
              <w:rPr>
                <w:rFonts w:ascii="Arial" w:hAnsi="Arial"/>
                <w:color w:val="FF0000"/>
                <w:lang w:val="en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3AA528DB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No progress in breeding animals. There is widespread inbreeding in the villages.</w:t>
            </w:r>
          </w:p>
          <w:p w14:paraId="6D1D30FF" w14:textId="474B639F" w:rsidR="00A02B65" w:rsidRPr="00FF7681" w:rsidRDefault="00B73DF0">
            <w:pPr>
              <w:spacing w:after="0" w:line="240" w:lineRule="auto"/>
              <w:rPr>
                <w:rFonts w:ascii="Arial" w:hAnsi="Arial"/>
                <w:color w:val="FF0000"/>
                <w:lang w:val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Lack of </w:t>
            </w:r>
            <w:proofErr w:type="gramStart"/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coordination </w:t>
            </w:r>
            <w:r w:rsidR="00642548">
              <w:rPr>
                <w:rFonts w:ascii="Arial" w:eastAsia="Times New Roman" w:hAnsi="Arial"/>
                <w:color w:val="00000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high</w:t>
            </w:r>
            <w:proofErr w:type="gramEnd"/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feed prices and low sales prices</w:t>
            </w:r>
            <w:r w:rsidR="00642548">
              <w:rPr>
                <w:rFonts w:ascii="Arial" w:eastAsia="Times New Roman" w:hAnsi="Arial"/>
                <w:color w:val="000000"/>
                <w:lang w:val="en-GB" w:eastAsia="en-GB"/>
              </w:rPr>
              <w:t xml:space="preserve">. </w:t>
            </w:r>
          </w:p>
          <w:p w14:paraId="13EDA5DE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1F00F976" w14:textId="5DFA1D4C" w:rsidR="00A02B65" w:rsidRDefault="00B73DF0" w:rsidP="00642548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Organize livestock farmers in village clusters as breeding programmes and sensitise them to bulk purchasing and selling</w:t>
            </w:r>
            <w:r w:rsidR="00642548">
              <w:rPr>
                <w:rFonts w:ascii="Arial" w:eastAsia="Times New Roman" w:hAnsi="Arial"/>
                <w:color w:val="000000"/>
                <w:lang w:val="en-GB" w:eastAsia="en-GB"/>
              </w:rPr>
              <w:t>. A well designed breeding programme will results in productivity gains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036EE61C" w14:textId="5F42DA8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</w:tr>
      <w:tr w:rsidR="00E47ABF" w14:paraId="0E8855A7" w14:textId="77777777" w:rsidTr="009C34F3">
        <w:trPr>
          <w:cantSplit/>
          <w:trHeight w:val="1350"/>
        </w:trPr>
        <w:tc>
          <w:tcPr>
            <w:tcW w:w="237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AF156E" w14:textId="17B0B504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lastRenderedPageBreak/>
              <w:t xml:space="preserve">Increased numbers of grazing animal and unregulated grazing on common land can lead to </w:t>
            </w:r>
            <w:r w:rsidR="00624BA4">
              <w:rPr>
                <w:rFonts w:ascii="Arial" w:eastAsia="Times New Roman" w:hAnsi="Arial"/>
                <w:color w:val="000000"/>
                <w:lang w:val="en-GB" w:eastAsia="en-GB"/>
              </w:rPr>
              <w:t>degradation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of the common grazing land and forestry plots</w:t>
            </w:r>
          </w:p>
          <w:p w14:paraId="26D5E844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73C413B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The forage base of the animals can be destroyed.</w:t>
            </w:r>
          </w:p>
          <w:p w14:paraId="5D9F6E0A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Affected are livestock owners in  all surrounding villages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4D6E58" w14:textId="49642B72" w:rsidR="00A02B65" w:rsidRPr="00FF7681" w:rsidRDefault="00B73DF0">
            <w:pPr>
              <w:spacing w:after="0" w:line="240" w:lineRule="auto"/>
              <w:rPr>
                <w:rFonts w:ascii="Arial" w:hAnsi="Arial"/>
                <w:color w:val="FF0000"/>
                <w:lang w:val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Not e</w:t>
            </w:r>
            <w:bookmarkStart w:id="1" w:name="_GoBack"/>
            <w:bookmarkEnd w:id="1"/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nough forage in dry season </w:t>
            </w:r>
          </w:p>
          <w:p w14:paraId="5D8EF158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4FCDB2D5" w14:textId="0713AB13" w:rsidR="00A02B65" w:rsidRDefault="00B73DF0" w:rsidP="009C34F3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Conflict potential over access to grazing land if number of animals is increasing</w:t>
            </w:r>
            <w:r w:rsidR="009C34F3">
              <w:rPr>
                <w:rFonts w:ascii="Arial" w:eastAsia="Times New Roman" w:hAnsi="Arial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B0E1887" w14:textId="77777777" w:rsidR="009C34F3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Managed grazing of commons in  collaboration with neighbouring villages</w:t>
            </w:r>
          </w:p>
          <w:p w14:paraId="6FAB8F4B" w14:textId="77777777" w:rsidR="009C34F3" w:rsidRDefault="009C34F3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21526481" w14:textId="23A28907" w:rsidR="00A02B65" w:rsidRPr="009C34F3" w:rsidRDefault="009C34F3">
            <w:pPr>
              <w:spacing w:after="0" w:line="240" w:lineRule="auto"/>
              <w:rPr>
                <w:rFonts w:ascii="Arial" w:eastAsia="Times New Roman" w:hAnsi="Arial"/>
                <w:color w:val="auto"/>
                <w:lang w:val="en-GB" w:eastAsia="en-GB"/>
              </w:rPr>
            </w:pPr>
            <w:r w:rsidRPr="009C34F3">
              <w:rPr>
                <w:rFonts w:ascii="Arial" w:eastAsia="Times New Roman" w:hAnsi="Arial"/>
                <w:color w:val="auto"/>
                <w:lang w:val="en-GB" w:eastAsia="en-GB"/>
              </w:rPr>
              <w:t>C</w:t>
            </w:r>
            <w:r w:rsidRPr="009C34F3">
              <w:rPr>
                <w:rFonts w:ascii="Arial" w:eastAsia="Times New Roman" w:hAnsi="Arial"/>
                <w:color w:val="auto"/>
                <w:lang w:val="en-GB" w:eastAsia="en-GB"/>
              </w:rPr>
              <w:t>ut and carry system</w:t>
            </w:r>
            <w:r w:rsidRPr="009C34F3">
              <w:rPr>
                <w:rFonts w:ascii="Arial" w:eastAsia="Times New Roman" w:hAnsi="Arial"/>
                <w:color w:val="auto"/>
                <w:lang w:val="en-GB" w:eastAsia="en-GB"/>
              </w:rPr>
              <w:t>s</w:t>
            </w:r>
            <w:r w:rsidRPr="009C34F3">
              <w:rPr>
                <w:rFonts w:ascii="Arial" w:eastAsia="Times New Roman" w:hAnsi="Arial"/>
                <w:color w:val="auto"/>
                <w:lang w:val="en-GB" w:eastAsia="en-GB"/>
              </w:rPr>
              <w:t xml:space="preserve"> </w:t>
            </w:r>
            <w:r w:rsidRPr="009C34F3">
              <w:rPr>
                <w:rFonts w:ascii="Arial" w:eastAsia="Times New Roman" w:hAnsi="Arial"/>
                <w:color w:val="auto"/>
                <w:lang w:val="en-GB" w:eastAsia="en-GB"/>
              </w:rPr>
              <w:t>including</w:t>
            </w:r>
            <w:r w:rsidRPr="009C34F3">
              <w:rPr>
                <w:rFonts w:ascii="Arial" w:eastAsia="Times New Roman" w:hAnsi="Arial"/>
                <w:color w:val="auto"/>
                <w:lang w:val="en-GB" w:eastAsia="en-GB"/>
              </w:rPr>
              <w:t xml:space="preserve"> forage trees </w:t>
            </w:r>
            <w:r w:rsidRPr="009C34F3">
              <w:rPr>
                <w:rFonts w:ascii="Arial" w:eastAsia="Times New Roman" w:hAnsi="Arial"/>
                <w:color w:val="auto"/>
                <w:lang w:val="en-GB" w:eastAsia="en-GB"/>
              </w:rPr>
              <w:t>can</w:t>
            </w:r>
            <w:r w:rsidRPr="009C34F3">
              <w:rPr>
                <w:rFonts w:ascii="Arial" w:eastAsia="Times New Roman" w:hAnsi="Arial"/>
                <w:color w:val="auto"/>
                <w:lang w:val="en-GB" w:eastAsia="en-GB"/>
              </w:rPr>
              <w:t xml:space="preserve"> be</w:t>
            </w:r>
            <w:r w:rsidRPr="009C34F3">
              <w:rPr>
                <w:rFonts w:ascii="Arial" w:eastAsia="Times New Roman" w:hAnsi="Arial"/>
                <w:color w:val="auto"/>
                <w:lang w:val="en-GB" w:eastAsia="en-GB"/>
              </w:rPr>
              <w:t xml:space="preserve"> adopted</w:t>
            </w:r>
          </w:p>
          <w:p w14:paraId="70E67B82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49811BF3" w14:textId="03DBF264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FF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Use of new forage species for grassland and for forage cropping</w:t>
            </w:r>
            <w:r w:rsidR="009C34F3">
              <w:rPr>
                <w:rStyle w:val="FootnoteReference"/>
                <w:rFonts w:ascii="Arial" w:eastAsia="Times New Roman" w:hAnsi="Arial"/>
                <w:color w:val="000000"/>
                <w:lang w:val="en-GB" w:eastAsia="en-GB"/>
              </w:rPr>
              <w:footnoteReference w:id="3"/>
            </w:r>
            <w:r w:rsidR="009C34F3">
              <w:rPr>
                <w:rFonts w:ascii="Arial" w:eastAsia="Times New Roman" w:hAnsi="Arial"/>
                <w:color w:val="000000"/>
                <w:lang w:val="en-GB" w:eastAsia="en-GB"/>
              </w:rPr>
              <w:t xml:space="preserve"> </w:t>
            </w:r>
          </w:p>
          <w:p w14:paraId="551D117A" w14:textId="77777777" w:rsidR="009C34F3" w:rsidRPr="00FF7681" w:rsidRDefault="009C34F3">
            <w:pPr>
              <w:spacing w:after="0" w:line="240" w:lineRule="auto"/>
              <w:rPr>
                <w:rFonts w:ascii="Arial" w:hAnsi="Arial"/>
                <w:color w:val="FF0000"/>
                <w:lang w:val="en-GB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7345AB2" w14:textId="335B1652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Social conflict potential if not everybody is willing to pilot and try </w:t>
            </w:r>
            <w:r w:rsidR="00624BA4">
              <w:rPr>
                <w:rFonts w:ascii="Arial" w:eastAsia="Times New Roman" w:hAnsi="Arial"/>
                <w:color w:val="000000"/>
                <w:lang w:val="en-GB" w:eastAsia="en-GB"/>
              </w:rPr>
              <w:t>new grazing management</w:t>
            </w:r>
          </w:p>
        </w:tc>
      </w:tr>
      <w:tr w:rsidR="00E47ABF" w14:paraId="4A6554FC" w14:textId="77777777" w:rsidTr="009C34F3">
        <w:trPr>
          <w:cantSplit/>
          <w:trHeight w:val="1350"/>
        </w:trPr>
        <w:tc>
          <w:tcPr>
            <w:tcW w:w="2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F4AAC3B" w14:textId="3D8E6698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Administrative red tape hampering livestock trade between townships. Some hurdles are not based on legal  trade regulations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BE0EA1" w14:textId="52A126B8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Traders moving animals across township borde</w:t>
            </w:r>
            <w:r w:rsidR="009C34F3">
              <w:rPr>
                <w:rFonts w:ascii="Arial" w:eastAsia="Times New Roman" w:hAnsi="Arial"/>
                <w:color w:val="000000"/>
                <w:lang w:val="en-GB" w:eastAsia="en-GB"/>
              </w:rPr>
              <w:t xml:space="preserve">rs are affected. Multiple stops,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administrative paperwork and </w:t>
            </w:r>
            <w:r w:rsidR="00624BA4">
              <w:rPr>
                <w:rFonts w:ascii="Arial" w:eastAsia="Times New Roman" w:hAnsi="Arial"/>
                <w:color w:val="000000"/>
                <w:lang w:val="en-GB" w:eastAsia="en-GB"/>
              </w:rPr>
              <w:t xml:space="preserve">irregular </w:t>
            </w:r>
            <w:r w:rsidR="00507F7C">
              <w:rPr>
                <w:rFonts w:ascii="Arial" w:eastAsia="Times New Roman" w:hAnsi="Arial"/>
                <w:color w:val="000000"/>
                <w:lang w:val="en-GB" w:eastAsia="en-GB"/>
              </w:rPr>
              <w:t xml:space="preserve">fees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instead of one fee at the beginning of the movement</w:t>
            </w:r>
          </w:p>
          <w:p w14:paraId="2C43FCFF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4D998E" w14:textId="36BEA29A" w:rsidR="00A02B65" w:rsidRDefault="00B73DF0" w:rsidP="009C34F3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Traders have higher costs </w:t>
            </w:r>
            <w:r w:rsidR="009C34F3">
              <w:rPr>
                <w:rFonts w:ascii="Arial" w:eastAsia="Times New Roman" w:hAnsi="Arial"/>
                <w:color w:val="000000"/>
                <w:lang w:val="en-GB" w:eastAsia="en-GB"/>
              </w:rPr>
              <w:t>moving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animals across townships resulting in lower prices for farmers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08AB0A" w14:textId="4A70B13B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Creating awareness for the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red tape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problem in</w:t>
            </w:r>
            <w:r w:rsidR="00507F7C">
              <w:rPr>
                <w:rFonts w:ascii="Arial" w:eastAsia="Times New Roman" w:hAnsi="Arial"/>
                <w:color w:val="00000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animal trade with policy makers at union and regional/state level. </w:t>
            </w:r>
          </w:p>
          <w:p w14:paraId="604C029E" w14:textId="77777777" w:rsidR="009C34F3" w:rsidRDefault="009C34F3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729658ED" w14:textId="1B02B714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Use of methods/tools to discourage illegal fee collection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DE6214" w14:textId="56F2AB10" w:rsidR="00A02B65" w:rsidRDefault="00E3460E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Will require high level political support</w:t>
            </w:r>
          </w:p>
        </w:tc>
      </w:tr>
      <w:tr w:rsidR="00E47ABF" w14:paraId="2C739266" w14:textId="77777777">
        <w:trPr>
          <w:cantSplit/>
          <w:trHeight w:val="1350"/>
        </w:trPr>
        <w:tc>
          <w:tcPr>
            <w:tcW w:w="2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C7A1879" w14:textId="5F0D4D99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lastRenderedPageBreak/>
              <w:t xml:space="preserve">Slaughtering license fee: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everybody has to pay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a fee for slaughtering an animal to the license holder without getting any service</w:t>
            </w:r>
          </w:p>
          <w:p w14:paraId="63099406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80A19F" w14:textId="314C0EBB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Everybody who wants to slaughter an animal has to pay </w:t>
            </w:r>
            <w:r w:rsidR="009C34F3">
              <w:rPr>
                <w:rFonts w:ascii="Arial" w:eastAsia="Times New Roman" w:hAnsi="Arial"/>
                <w:color w:val="000000"/>
                <w:lang w:val="en-GB" w:eastAsia="en-GB"/>
              </w:rPr>
              <w:t xml:space="preserve">for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the license to the representative of the license holder in the village.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C4F268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Increased costs for slaughtering (license for pig is 5,000 MMK)</w:t>
            </w:r>
          </w:p>
          <w:p w14:paraId="4DDDDB3F" w14:textId="77777777" w:rsidR="009C34F3" w:rsidRDefault="009C34F3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2494489D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Increased administrative work</w:t>
            </w:r>
          </w:p>
          <w:p w14:paraId="5330EC62" w14:textId="77777777" w:rsidR="009C34F3" w:rsidRDefault="009C34F3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67B28341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There is no service in exchange for the fee, e.g. checking the animals health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234BF" w14:textId="368B36E2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Create awareness at policy level to get the slaughtering license law revoked</w:t>
            </w:r>
            <w:r w:rsidR="00CD316B">
              <w:rPr>
                <w:rFonts w:ascii="Arial" w:eastAsia="Times New Roman" w:hAnsi="Arial"/>
                <w:color w:val="000000"/>
                <w:lang w:val="en-GB" w:eastAsia="en-GB"/>
              </w:rPr>
              <w:t>/changed</w:t>
            </w:r>
          </w:p>
          <w:p w14:paraId="408E5EF3" w14:textId="21D191D8" w:rsidR="00A02B65" w:rsidRPr="00E47ABF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Pilot programmes where veterinaries are involved in checking the health of the </w:t>
            </w:r>
            <w:r w:rsidR="00CD316B">
              <w:rPr>
                <w:rFonts w:ascii="Arial" w:eastAsia="Times New Roman" w:hAnsi="Arial"/>
                <w:color w:val="000000"/>
                <w:lang w:val="en-GB" w:eastAsia="en-GB"/>
              </w:rPr>
              <w:t>live/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slaughtered animals</w:t>
            </w:r>
            <w:r w:rsidR="00E47ABF">
              <w:rPr>
                <w:rStyle w:val="FootnoteReference"/>
                <w:rFonts w:ascii="Arial" w:eastAsia="Times New Roman" w:hAnsi="Arial"/>
                <w:color w:val="000000"/>
                <w:lang w:val="en-GB" w:eastAsia="en-GB"/>
              </w:rPr>
              <w:footnoteReference w:id="4"/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and get paid for that service, while stopping paying a fee for nothing</w:t>
            </w:r>
            <w:r w:rsidR="00FB3813">
              <w:rPr>
                <w:rFonts w:ascii="Arial" w:eastAsia="Times New Roman" w:hAnsi="Arial"/>
                <w:color w:val="FF0000"/>
                <w:lang w:val="en-GB" w:eastAsia="en-GB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DD68C5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License holders have a safe income and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enjoy the support the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support from government to enforce the law. There will be resistance from multiple stakeholders against any change</w:t>
            </w:r>
          </w:p>
          <w:p w14:paraId="390914E6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</w:tr>
      <w:tr w:rsidR="00FF7681" w14:paraId="628AE541" w14:textId="77777777">
        <w:trPr>
          <w:cantSplit/>
          <w:trHeight w:val="1350"/>
        </w:trPr>
        <w:tc>
          <w:tcPr>
            <w:tcW w:w="2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C41A89" w14:textId="2C8D3804" w:rsidR="00A02B65" w:rsidRPr="00FF7681" w:rsidRDefault="00B73DF0">
            <w:pPr>
              <w:spacing w:after="0" w:line="240" w:lineRule="auto"/>
              <w:rPr>
                <w:rFonts w:ascii="Arial" w:hAnsi="Arial"/>
                <w:color w:val="FF0000"/>
                <w:lang w:val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Vaccines are only delivered on demand to retailers at township level with doubtful provision of cold storage and cold chain. </w:t>
            </w:r>
            <w:r w:rsidR="00E47ABF">
              <w:rPr>
                <w:rFonts w:ascii="Arial" w:eastAsia="Times New Roman" w:hAnsi="Arial"/>
                <w:color w:val="000000"/>
                <w:lang w:val="en-GB" w:eastAsia="en-GB"/>
              </w:rPr>
              <w:t xml:space="preserve">Demand is lowest before harvest when farmers are most cash strapped. </w:t>
            </w:r>
          </w:p>
          <w:p w14:paraId="463ADE8C" w14:textId="0641F18C" w:rsidR="00A02B65" w:rsidRDefault="00E47ABF" w:rsidP="00E47ABF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 w:rsidRPr="00E47ABF">
              <w:rPr>
                <w:rFonts w:ascii="Arial" w:eastAsia="Times New Roman" w:hAnsi="Arial"/>
                <w:color w:val="auto"/>
                <w:lang w:val="en-GB" w:eastAsia="en-GB"/>
              </w:rPr>
              <w:t>Vaccination rate was higher and more effective when government provided free vaccines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788676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Farmers need to plan ahead and coordinate with the township vet to get the animals vaccinated.</w:t>
            </w:r>
          </w:p>
          <w:p w14:paraId="39CB4265" w14:textId="64450566" w:rsidR="00A02B65" w:rsidRPr="00FF7681" w:rsidRDefault="00B73DF0" w:rsidP="00E47ABF">
            <w:pPr>
              <w:spacing w:after="0" w:line="240" w:lineRule="auto"/>
              <w:rPr>
                <w:rFonts w:ascii="Arial" w:hAnsi="Arial"/>
                <w:color w:val="FF0000"/>
                <w:lang w:val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No regular income for the vaccinator because not no awareness campaign to </w:t>
            </w:r>
            <w:r w:rsidRPr="00E47ABF">
              <w:rPr>
                <w:rFonts w:ascii="Arial" w:eastAsia="Times New Roman" w:hAnsi="Arial"/>
                <w:color w:val="auto"/>
                <w:lang w:val="en-GB" w:eastAsia="en-GB"/>
              </w:rPr>
              <w:t>include all animals in the campaigns</w:t>
            </w:r>
            <w:r w:rsidR="00E47ABF" w:rsidRPr="00E47ABF">
              <w:rPr>
                <w:rFonts w:ascii="Arial" w:eastAsia="Times New Roman" w:hAnsi="Arial"/>
                <w:color w:val="auto"/>
                <w:lang w:val="en-GB" w:eastAsia="en-GB"/>
              </w:rPr>
              <w:t xml:space="preserve"> </w:t>
            </w:r>
            <w:r w:rsidR="0084159C" w:rsidRPr="00E47ABF">
              <w:rPr>
                <w:rFonts w:ascii="Arial" w:eastAsia="Times New Roman" w:hAnsi="Arial"/>
                <w:color w:val="auto"/>
                <w:lang w:val="en-GB" w:eastAsia="en-GB"/>
              </w:rPr>
              <w:t xml:space="preserve">Because of the lack of </w:t>
            </w:r>
            <w:r w:rsidR="00E47ABF" w:rsidRPr="00E47ABF">
              <w:rPr>
                <w:rFonts w:ascii="Arial" w:eastAsia="Times New Roman" w:hAnsi="Arial"/>
                <w:color w:val="auto"/>
                <w:lang w:val="en-GB" w:eastAsia="en-GB"/>
              </w:rPr>
              <w:t xml:space="preserve">good preparation </w:t>
            </w:r>
            <w:r w:rsidR="0084159C" w:rsidRPr="00E47ABF">
              <w:rPr>
                <w:rFonts w:ascii="Arial" w:eastAsia="Times New Roman" w:hAnsi="Arial"/>
                <w:color w:val="auto"/>
                <w:lang w:val="en-GB" w:eastAsia="en-GB"/>
              </w:rPr>
              <w:t xml:space="preserve">animals are </w:t>
            </w:r>
            <w:r w:rsidR="00E47ABF">
              <w:rPr>
                <w:rFonts w:ascii="Arial" w:eastAsia="Times New Roman" w:hAnsi="Arial"/>
                <w:color w:val="auto"/>
                <w:lang w:val="en-GB" w:eastAsia="en-GB"/>
              </w:rPr>
              <w:t xml:space="preserve">often </w:t>
            </w:r>
            <w:r w:rsidR="0084159C" w:rsidRPr="00E47ABF">
              <w:rPr>
                <w:rFonts w:ascii="Arial" w:eastAsia="Times New Roman" w:hAnsi="Arial"/>
                <w:color w:val="auto"/>
                <w:lang w:val="en-GB" w:eastAsia="en-GB"/>
              </w:rPr>
              <w:t>out gra</w:t>
            </w:r>
            <w:r w:rsidR="00E47ABF">
              <w:rPr>
                <w:rFonts w:ascii="Arial" w:eastAsia="Times New Roman" w:hAnsi="Arial"/>
                <w:color w:val="auto"/>
                <w:lang w:val="en-GB" w:eastAsia="en-GB"/>
              </w:rPr>
              <w:t>zing when vaccinator is present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D025B" w14:textId="77777777" w:rsidR="00E47ABF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Too many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animals are not vaccinated and are susceptible to common diseases in Myanmar</w:t>
            </w:r>
          </w:p>
          <w:p w14:paraId="45BEFB40" w14:textId="266E346E" w:rsidR="00A02B65" w:rsidRPr="00FF7681" w:rsidRDefault="00A02B65">
            <w:pPr>
              <w:spacing w:after="0" w:line="240" w:lineRule="auto"/>
              <w:rPr>
                <w:rFonts w:ascii="Arial" w:hAnsi="Arial"/>
                <w:color w:val="FF0000"/>
                <w:lang w:val="en-GB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B9A8EE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Support to government in improving the cold chain during transport and storage. </w:t>
            </w:r>
          </w:p>
          <w:p w14:paraId="4F9294C4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Awareness raising in villages to include all animals in vaccination campaigns</w:t>
            </w:r>
          </w:p>
          <w:p w14:paraId="7A7F510D" w14:textId="77777777" w:rsidR="00E47ABF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Pilot test if the </w:t>
            </w:r>
            <w:r w:rsidR="00E47ABF">
              <w:rPr>
                <w:rFonts w:ascii="Arial" w:eastAsia="Times New Roman" w:hAnsi="Arial"/>
                <w:color w:val="000000"/>
                <w:lang w:val="en-GB" w:eastAsia="en-GB"/>
              </w:rPr>
              <w:t xml:space="preserve">trained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vaccinators can earn their livelihood from this activity</w:t>
            </w:r>
            <w:r w:rsidR="00E47ABF">
              <w:rPr>
                <w:rFonts w:ascii="Arial" w:eastAsia="Times New Roman" w:hAnsi="Arial"/>
                <w:color w:val="000000"/>
                <w:lang w:val="en-GB" w:eastAsia="en-GB"/>
              </w:rPr>
              <w:t xml:space="preserve"> in a cluster of villages</w:t>
            </w:r>
          </w:p>
          <w:p w14:paraId="45620908" w14:textId="17BAB4C9" w:rsidR="00A02B65" w:rsidRPr="00FF7681" w:rsidRDefault="006A2991" w:rsidP="00E47ABF">
            <w:pPr>
              <w:spacing w:after="0" w:line="240" w:lineRule="auto"/>
              <w:rPr>
                <w:rFonts w:ascii="Arial" w:hAnsi="Arial"/>
                <w:color w:val="FF0000"/>
                <w:lang w:val="en-GB"/>
              </w:rPr>
            </w:pPr>
            <w:r>
              <w:rPr>
                <w:rFonts w:ascii="Arial" w:eastAsia="Times New Roman" w:hAnsi="Arial"/>
                <w:color w:val="FF0000"/>
                <w:lang w:val="en-GB" w:eastAsia="en-GB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409CB5" w14:textId="77777777" w:rsidR="00E47ABF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Most vaccinations are done </w:t>
            </w:r>
            <w:r w:rsidR="00E47ABF">
              <w:rPr>
                <w:rFonts w:ascii="Arial" w:eastAsia="Times New Roman" w:hAnsi="Arial"/>
                <w:color w:val="000000"/>
                <w:lang w:val="en-GB" w:eastAsia="en-GB"/>
              </w:rPr>
              <w:t>by syringe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. The </w:t>
            </w:r>
            <w:r w:rsidR="00CD316B">
              <w:rPr>
                <w:rFonts w:ascii="Arial" w:eastAsia="Times New Roman" w:hAnsi="Arial"/>
                <w:color w:val="000000"/>
                <w:lang w:val="en-GB" w:eastAsia="en-GB"/>
              </w:rPr>
              <w:t xml:space="preserve">veterinary </w:t>
            </w:r>
            <w:r w:rsidR="00004F7B">
              <w:rPr>
                <w:rFonts w:ascii="Arial" w:eastAsia="Times New Roman" w:hAnsi="Arial"/>
                <w:color w:val="000000"/>
                <w:lang w:val="en-GB" w:eastAsia="en-GB"/>
              </w:rPr>
              <w:t>council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is </w:t>
            </w:r>
            <w:r w:rsidR="00CD316B">
              <w:rPr>
                <w:rFonts w:ascii="Arial" w:eastAsia="Times New Roman" w:hAnsi="Arial"/>
                <w:color w:val="000000"/>
                <w:lang w:val="en-GB" w:eastAsia="en-GB"/>
              </w:rPr>
              <w:t>protecting</w:t>
            </w:r>
            <w:r w:rsidR="00E47ABF">
              <w:rPr>
                <w:rFonts w:ascii="Arial" w:eastAsia="Times New Roman" w:hAnsi="Arial"/>
                <w:color w:val="00000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the </w:t>
            </w:r>
            <w:r w:rsidR="00CD316B">
              <w:rPr>
                <w:rFonts w:ascii="Arial" w:eastAsia="Times New Roman" w:hAnsi="Arial"/>
                <w:color w:val="000000"/>
                <w:lang w:val="en-GB" w:eastAsia="en-GB"/>
              </w:rPr>
              <w:t>member</w:t>
            </w:r>
            <w:r w:rsidR="00E47ABF">
              <w:rPr>
                <w:rFonts w:ascii="Arial" w:eastAsia="Times New Roman" w:hAnsi="Arial"/>
                <w:color w:val="000000"/>
                <w:lang w:val="en-GB" w:eastAsia="en-GB"/>
              </w:rPr>
              <w:t>s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. By </w:t>
            </w:r>
            <w:r w:rsidR="00CD316B">
              <w:rPr>
                <w:rFonts w:ascii="Arial" w:eastAsia="Times New Roman" w:hAnsi="Arial"/>
                <w:color w:val="000000"/>
                <w:lang w:val="en-GB" w:eastAsia="en-GB"/>
              </w:rPr>
              <w:t>regulation non-vets have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to </w:t>
            </w:r>
            <w:r w:rsidR="00CD316B">
              <w:rPr>
                <w:rFonts w:ascii="Arial" w:eastAsia="Times New Roman" w:hAnsi="Arial"/>
                <w:color w:val="000000"/>
                <w:lang w:val="en-GB" w:eastAsia="en-GB"/>
              </w:rPr>
              <w:t>pass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a training </w:t>
            </w:r>
            <w:r w:rsidR="00CD316B">
              <w:rPr>
                <w:rFonts w:ascii="Arial" w:eastAsia="Times New Roman" w:hAnsi="Arial"/>
                <w:color w:val="000000"/>
                <w:lang w:val="en-GB" w:eastAsia="en-GB"/>
              </w:rPr>
              <w:t>and have a</w:t>
            </w:r>
            <w:r w:rsidR="00E47ABF">
              <w:rPr>
                <w:rFonts w:ascii="Arial" w:eastAsia="Times New Roman" w:hAnsi="Arial"/>
                <w:color w:val="00000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certificate</w:t>
            </w:r>
            <w:r w:rsidR="00E47ABF">
              <w:rPr>
                <w:rFonts w:ascii="Arial" w:eastAsia="Times New Roman" w:hAnsi="Arial"/>
                <w:color w:val="000000"/>
                <w:lang w:val="en-GB" w:eastAsia="en-GB"/>
              </w:rPr>
              <w:t xml:space="preserve"> to be allowed to vaccinate</w:t>
            </w:r>
          </w:p>
          <w:p w14:paraId="5D014BF9" w14:textId="39083928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15CC8805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</w:tr>
      <w:tr w:rsidR="00FF7681" w14:paraId="0557267E" w14:textId="77777777">
        <w:trPr>
          <w:cantSplit/>
          <w:trHeight w:val="1350"/>
        </w:trPr>
        <w:tc>
          <w:tcPr>
            <w:tcW w:w="2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89ECB9" w14:textId="30C89A5B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lastRenderedPageBreak/>
              <w:t xml:space="preserve">Animal production </w:t>
            </w:r>
            <w:r w:rsidR="002D72A1">
              <w:rPr>
                <w:rFonts w:ascii="Arial" w:eastAsia="Times New Roman" w:hAnsi="Arial"/>
                <w:color w:val="000000"/>
                <w:lang w:val="en-GB" w:eastAsia="en-GB"/>
              </w:rPr>
              <w:t xml:space="preserve">is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too much geared toward subsistence, not focused on market demands</w:t>
            </w:r>
          </w:p>
          <w:p w14:paraId="174B1D39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ACC709" w14:textId="0B857672" w:rsidR="00A02B65" w:rsidRPr="00FF7681" w:rsidRDefault="00B73DF0" w:rsidP="00E47ABF">
            <w:pPr>
              <w:spacing w:after="0" w:line="240" w:lineRule="auto"/>
              <w:rPr>
                <w:rFonts w:ascii="Arial" w:hAnsi="Arial"/>
                <w:color w:val="FF0000"/>
                <w:lang w:val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No investment in livestock breeding and raising result in low productivity and poor quality</w:t>
            </w:r>
            <w:r w:rsidR="001442FD">
              <w:rPr>
                <w:rFonts w:ascii="Arial" w:eastAsia="Times New Roman" w:hAnsi="Arial"/>
                <w:color w:val="FF0000"/>
                <w:lang w:val="en-GB" w:eastAsia="en-GB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5C6800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Livestock farmers forego a lot of potential income because they do not know what the market demand is. </w:t>
            </w:r>
          </w:p>
          <w:p w14:paraId="460ECFFF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Lack of investment in the livestock sector has created inbreeding and low productivity at village level</w:t>
            </w:r>
          </w:p>
          <w:p w14:paraId="414E3730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A80633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Introduction of better forage and feed.</w:t>
            </w:r>
          </w:p>
          <w:p w14:paraId="7902C397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Introduction of new breed with better feed conversion ratios</w:t>
            </w:r>
          </w:p>
          <w:p w14:paraId="7A167BCD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Introduction of improved husbandry methods </w:t>
            </w:r>
          </w:p>
          <w:p w14:paraId="4B9862BB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Introduction breeders and marketing associations </w:t>
            </w:r>
          </w:p>
          <w:p w14:paraId="30107222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73FCC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</w:tr>
      <w:tr w:rsidR="00E139E7" w14:paraId="0601A95F" w14:textId="77777777">
        <w:trPr>
          <w:cantSplit/>
          <w:trHeight w:val="1350"/>
        </w:trPr>
        <w:tc>
          <w:tcPr>
            <w:tcW w:w="2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B6C57C9" w14:textId="1A1DAEC3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Role of animal production for improved </w:t>
            </w:r>
            <w:r w:rsidR="002D72A1">
              <w:rPr>
                <w:rFonts w:ascii="Arial" w:eastAsia="Times New Roman" w:hAnsi="Arial"/>
                <w:color w:val="000000"/>
                <w:lang w:val="en-GB" w:eastAsia="en-GB"/>
              </w:rPr>
              <w:t xml:space="preserve">human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nutrition is not sufficient clear </w:t>
            </w:r>
            <w:r w:rsidR="002D72A1">
              <w:rPr>
                <w:rFonts w:ascii="Arial" w:eastAsia="Times New Roman" w:hAnsi="Arial"/>
                <w:color w:val="000000"/>
                <w:lang w:val="en-GB" w:eastAsia="en-GB"/>
              </w:rPr>
              <w:t xml:space="preserve">to </w:t>
            </w:r>
            <w:r w:rsidR="00507F7C">
              <w:rPr>
                <w:rFonts w:ascii="Arial" w:eastAsia="Times New Roman" w:hAnsi="Arial"/>
                <w:color w:val="000000"/>
                <w:lang w:val="en-GB" w:eastAsia="en-GB"/>
              </w:rPr>
              <w:t>village</w:t>
            </w:r>
            <w:r w:rsidR="002D72A1">
              <w:rPr>
                <w:rFonts w:ascii="Arial" w:eastAsia="Times New Roman" w:hAnsi="Arial"/>
                <w:color w:val="000000"/>
                <w:lang w:val="en-GB" w:eastAsia="en-GB"/>
              </w:rPr>
              <w:t>r</w:t>
            </w:r>
            <w:r w:rsidR="00507F7C">
              <w:rPr>
                <w:rFonts w:ascii="Arial" w:eastAsia="Times New Roman" w:hAnsi="Arial"/>
                <w:color w:val="000000"/>
                <w:lang w:val="en-GB" w:eastAsia="en-GB"/>
              </w:rPr>
              <w:t>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1BB25" w14:textId="50868AED" w:rsidR="00A02B65" w:rsidRDefault="00E47ABF" w:rsidP="002533ED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Mostly</w:t>
            </w:r>
            <w:r w:rsidR="00B73DF0">
              <w:rPr>
                <w:rFonts w:ascii="Arial" w:eastAsia="Times New Roman" w:hAnsi="Arial"/>
                <w:color w:val="000000"/>
                <w:lang w:val="en-GB" w:eastAsia="en-GB"/>
              </w:rPr>
              <w:t xml:space="preserve"> big livestock are vaccinated, although small</w:t>
            </w:r>
            <w:r w:rsidR="00B73DF0">
              <w:rPr>
                <w:rFonts w:ascii="Arial" w:eastAsia="Times New Roman" w:hAnsi="Arial"/>
                <w:color w:val="000000"/>
                <w:lang w:val="en-GB" w:eastAsia="en-GB"/>
              </w:rPr>
              <w:t xml:space="preserve"> animals like chicken are part of the </w:t>
            </w:r>
            <w:proofErr w:type="spellStart"/>
            <w:r w:rsidR="00B73DF0">
              <w:rPr>
                <w:rFonts w:ascii="Arial" w:eastAsia="Times New Roman" w:hAnsi="Arial"/>
                <w:color w:val="000000"/>
                <w:lang w:val="en-GB" w:eastAsia="en-GB"/>
              </w:rPr>
              <w:t>hh</w:t>
            </w:r>
            <w:proofErr w:type="spellEnd"/>
            <w:r w:rsidR="00B73DF0">
              <w:rPr>
                <w:rFonts w:ascii="Arial" w:eastAsia="Times New Roman" w:hAnsi="Arial"/>
                <w:color w:val="000000"/>
                <w:lang w:val="en-GB" w:eastAsia="en-GB"/>
              </w:rPr>
              <w:t xml:space="preserve"> diets as meat and eggs. No aquaculture tradition in the dry zone to bring fish into the diet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8C943E" w14:textId="28C64EA3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bookmarkStart w:id="2" w:name="__DdeLink__109_1477217170"/>
            <w:bookmarkEnd w:id="2"/>
            <w:r>
              <w:rPr>
                <w:rFonts w:ascii="Arial" w:eastAsia="Times New Roman" w:hAnsi="Arial"/>
                <w:color w:val="000000"/>
                <w:lang w:val="en-GB" w:eastAsia="en-GB"/>
              </w:rPr>
              <w:t>Lack of animal based protein</w:t>
            </w:r>
            <w:r w:rsidR="002533ED">
              <w:rPr>
                <w:rFonts w:ascii="Arial" w:eastAsia="Times New Roman" w:hAnsi="Arial"/>
                <w:color w:val="000000"/>
                <w:lang w:val="en-GB" w:eastAsia="en-GB"/>
              </w:rPr>
              <w:t xml:space="preserve"> in diet</w:t>
            </w:r>
          </w:p>
          <w:p w14:paraId="094193E1" w14:textId="533348AE" w:rsidR="002533ED" w:rsidRDefault="002533ED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Lack of diversity in the diets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2C46E" w14:textId="6D8FE3F0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Cross-breeding with improved breeds to increase egg production of the local breeds</w:t>
            </w:r>
            <w:r w:rsidR="002533ED">
              <w:rPr>
                <w:rFonts w:ascii="Arial" w:eastAsia="Times New Roman" w:hAnsi="Arial"/>
                <w:color w:val="000000"/>
                <w:lang w:val="en-GB" w:eastAsia="en-GB"/>
              </w:rPr>
              <w:t xml:space="preserve"> </w:t>
            </w:r>
          </w:p>
          <w:p w14:paraId="3BACC1B4" w14:textId="77777777" w:rsidR="002533ED" w:rsidRDefault="002533ED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37C67173" w14:textId="6A553359" w:rsidR="00A02B65" w:rsidRPr="00FF7681" w:rsidRDefault="00B73DF0">
            <w:pPr>
              <w:spacing w:after="0" w:line="240" w:lineRule="auto"/>
              <w:rPr>
                <w:rFonts w:ascii="Arial" w:hAnsi="Arial"/>
                <w:color w:val="FF0000"/>
                <w:lang w:val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Increase productivity of local flocks </w:t>
            </w:r>
            <w:r w:rsidR="002533ED">
              <w:rPr>
                <w:rFonts w:ascii="Arial" w:eastAsia="Times New Roman" w:hAnsi="Arial"/>
                <w:color w:val="000000"/>
                <w:lang w:val="en-GB" w:eastAsia="en-GB"/>
              </w:rPr>
              <w:t xml:space="preserve">with better nutrition and husbandry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to increase meat and egg consumption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FB192D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</w:tr>
      <w:tr w:rsidR="00FF7681" w14:paraId="33B20F78" w14:textId="77777777">
        <w:trPr>
          <w:cantSplit/>
          <w:trHeight w:val="1350"/>
        </w:trPr>
        <w:tc>
          <w:tcPr>
            <w:tcW w:w="2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CB42B5" w14:textId="0D8777ED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Aquaculture to support improved nutrition is not common in dry zone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CADF22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Nutrition at village level lacks quality protein components that could be improved with access to fish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DF2333" w14:textId="59CF3C2D" w:rsidR="00A02B65" w:rsidRDefault="00FF7681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Lack of dietary diversity</w:t>
            </w:r>
          </w:p>
          <w:p w14:paraId="20561B25" w14:textId="77777777" w:rsidR="00A02B65" w:rsidRDefault="00B73DF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Lack of animal based protein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5C1616" w14:textId="51E479EB" w:rsidR="00A02B65" w:rsidRDefault="00B73DF0" w:rsidP="00835CFF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Testing of various solutions for small scale aquaculture in villages based on </w:t>
            </w:r>
            <w:r w:rsidR="00835CFF">
              <w:rPr>
                <w:rFonts w:ascii="Arial" w:eastAsia="Times New Roman" w:hAnsi="Arial"/>
                <w:color w:val="000000"/>
                <w:lang w:val="en-GB" w:eastAsia="en-GB"/>
              </w:rPr>
              <w:t>LIFT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experiences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C813F2" w14:textId="5A0F8B5E" w:rsidR="00A02B65" w:rsidRDefault="00BA4A9B" w:rsidP="00835CFF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World</w:t>
            </w:r>
            <w:r w:rsidR="00835CFF">
              <w:rPr>
                <w:rFonts w:ascii="Arial" w:eastAsia="Times New Roman" w:hAnsi="Arial"/>
                <w:color w:val="00000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Fish </w:t>
            </w:r>
            <w:r w:rsidR="00835CFF">
              <w:rPr>
                <w:rFonts w:ascii="Arial" w:eastAsia="Times New Roman" w:hAnsi="Arial"/>
                <w:color w:val="000000"/>
                <w:lang w:val="en-GB" w:eastAsia="en-GB"/>
              </w:rPr>
              <w:t>Centre will implement an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aquaculture project in the dry zone</w:t>
            </w:r>
          </w:p>
        </w:tc>
      </w:tr>
      <w:tr w:rsidR="00E139E7" w14:paraId="60EEA52E" w14:textId="77777777">
        <w:trPr>
          <w:cantSplit/>
          <w:trHeight w:val="1350"/>
        </w:trPr>
        <w:tc>
          <w:tcPr>
            <w:tcW w:w="2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1083F4A" w14:textId="66A8F2FE" w:rsidR="00A02B65" w:rsidRDefault="00BA4A9B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In areas and times of water scarcity </w:t>
            </w:r>
            <w:r w:rsidR="001F2C44">
              <w:rPr>
                <w:rFonts w:ascii="Arial" w:eastAsia="Times New Roman" w:hAnsi="Arial"/>
                <w:color w:val="000000"/>
                <w:lang w:val="en-GB" w:eastAsia="en-GB"/>
              </w:rPr>
              <w:t xml:space="preserve">livestock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is </w:t>
            </w:r>
            <w:r w:rsidR="001F2C44">
              <w:rPr>
                <w:rFonts w:ascii="Arial" w:eastAsia="Times New Roman" w:hAnsi="Arial"/>
                <w:color w:val="000000"/>
                <w:lang w:val="en-GB" w:eastAsia="en-GB"/>
              </w:rPr>
              <w:t>competing for water resources with humans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70EBC6" w14:textId="7A7EE6C4" w:rsidR="00A02B65" w:rsidRDefault="00BA4A9B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Mainly in the summer time in areas where the village pond dries out fast and water has to be bought from neighbour villages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67EE01" w14:textId="77777777" w:rsidR="00624779" w:rsidRDefault="00BA4A9B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Farmers use cash resources to buy water.</w:t>
            </w:r>
          </w:p>
          <w:p w14:paraId="3B11E85E" w14:textId="3B227F7E" w:rsidR="00A02B65" w:rsidRDefault="00BA4A9B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No investment in development of livestock in the village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0C2508" w14:textId="3581EA9A" w:rsidR="00A02B65" w:rsidRDefault="00BA4A9B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Open new water sources in the relevant villages. Ensure water availability also covers extreme years as part of the resilience strengthening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F5774E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</w:tr>
      <w:tr w:rsidR="00E139E7" w14:paraId="241D57B0" w14:textId="77777777">
        <w:trPr>
          <w:cantSplit/>
          <w:trHeight w:val="1350"/>
        </w:trPr>
        <w:tc>
          <w:tcPr>
            <w:tcW w:w="2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E43B83E" w14:textId="5411EA04" w:rsidR="00A02B65" w:rsidRDefault="00BA4A9B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lastRenderedPageBreak/>
              <w:t>A</w:t>
            </w:r>
            <w:r w:rsidR="001F2C44">
              <w:rPr>
                <w:rFonts w:ascii="Arial" w:eastAsia="Times New Roman" w:hAnsi="Arial"/>
                <w:color w:val="000000"/>
                <w:lang w:val="en-GB" w:eastAsia="en-GB"/>
              </w:rPr>
              <w:t>vailability of chicken and pig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feed</w:t>
            </w:r>
            <w:r w:rsidR="00126CB4">
              <w:rPr>
                <w:rFonts w:ascii="Arial" w:eastAsia="Times New Roman" w:hAnsi="Arial"/>
                <w:color w:val="000000"/>
                <w:lang w:val="en-GB" w:eastAsia="en-GB"/>
              </w:rPr>
              <w:t xml:space="preserve"> in the villages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4B6DA6" w14:textId="7E4466A8" w:rsidR="00624779" w:rsidRDefault="00126CB4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Chicken and pig can be direct food competitors to humans. Owners let then scavenge around the village for food</w:t>
            </w:r>
            <w:r w:rsidR="00FF7681">
              <w:rPr>
                <w:rFonts w:ascii="Arial" w:eastAsia="Times New Roman" w:hAnsi="Arial"/>
                <w:color w:val="000000"/>
                <w:lang w:val="en-GB" w:eastAsia="en-GB"/>
              </w:rPr>
              <w:t>.</w:t>
            </w:r>
          </w:p>
          <w:p w14:paraId="46FFF6E5" w14:textId="3EBA5D1C" w:rsidR="00A02B65" w:rsidRDefault="00126CB4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Other feed like bran is expensive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F76E5" w14:textId="0E92D2EB" w:rsidR="00A02B65" w:rsidRDefault="00126CB4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Not many pigs in the villages. One animal per household to feed on kitchen waste is common. Fattening pigs is hardly profitable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22962" w14:textId="77777777" w:rsidR="00126CB4" w:rsidRDefault="00126CB4" w:rsidP="00126CB4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Change of rice miller services. Millers should give the bran back for free to every family instead of selling it. </w:t>
            </w:r>
          </w:p>
          <w:p w14:paraId="1AEA6E4B" w14:textId="77777777" w:rsidR="00126CB4" w:rsidRDefault="00126CB4" w:rsidP="00126CB4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2E95F6FC" w14:textId="7C31E719" w:rsidR="00126CB4" w:rsidRDefault="00FF7681" w:rsidP="00126CB4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Trial other suitable feed sources</w:t>
            </w:r>
          </w:p>
          <w:p w14:paraId="3A7128E0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39F29E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</w:tr>
      <w:tr w:rsidR="00E139E7" w14:paraId="1CC1B289" w14:textId="77777777">
        <w:trPr>
          <w:cantSplit/>
          <w:trHeight w:val="1350"/>
        </w:trPr>
        <w:tc>
          <w:tcPr>
            <w:tcW w:w="2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B9CEEF" w14:textId="4A30DCD1" w:rsidR="00A02B65" w:rsidRDefault="003F3CC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A</w:t>
            </w:r>
            <w:r w:rsidR="001F2C44">
              <w:rPr>
                <w:rFonts w:ascii="Arial" w:eastAsia="Times New Roman" w:hAnsi="Arial"/>
                <w:color w:val="000000"/>
                <w:lang w:val="en-GB" w:eastAsia="en-GB"/>
              </w:rPr>
              <w:t xml:space="preserve">vailability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of forage </w:t>
            </w:r>
            <w:r w:rsidR="001F2C44">
              <w:rPr>
                <w:rFonts w:ascii="Arial" w:eastAsia="Times New Roman" w:hAnsi="Arial"/>
                <w:color w:val="000000"/>
                <w:lang w:val="en-GB" w:eastAsia="en-GB"/>
              </w:rPr>
              <w:t>for ruminants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44720E" w14:textId="4F940B67" w:rsidR="00A02B65" w:rsidRDefault="003F3CC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Ruminants of all surrounding villages compete for forage resources on common grazing land.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864136" w14:textId="77777777" w:rsidR="00624779" w:rsidRDefault="003F3CC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Productivity is below potential</w:t>
            </w:r>
          </w:p>
          <w:p w14:paraId="57D844A6" w14:textId="2280A9CF" w:rsidR="00A02B65" w:rsidRDefault="003F3CC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and with diminishing forage resources conflict potential increases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F20F9" w14:textId="77777777" w:rsidR="003F3CC0" w:rsidRDefault="003F3CC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Introduce grazing management and </w:t>
            </w:r>
          </w:p>
          <w:p w14:paraId="1ECE6BAC" w14:textId="22A0C1D5" w:rsidR="00A02B65" w:rsidRDefault="003F3CC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improve feeding and husbandry systems for improved productivity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057761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</w:tr>
      <w:tr w:rsidR="00E139E7" w14:paraId="1CB0A25E" w14:textId="77777777">
        <w:trPr>
          <w:cantSplit/>
          <w:trHeight w:val="1350"/>
        </w:trPr>
        <w:tc>
          <w:tcPr>
            <w:tcW w:w="2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DEAF3A2" w14:textId="0C38C5E6" w:rsidR="00A02B65" w:rsidRDefault="003F3CC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V</w:t>
            </w:r>
            <w:r w:rsidR="001F2C44">
              <w:rPr>
                <w:rFonts w:ascii="Arial" w:eastAsia="Times New Roman" w:hAnsi="Arial"/>
                <w:color w:val="000000"/>
                <w:lang w:val="en-GB" w:eastAsia="en-GB"/>
              </w:rPr>
              <w:t xml:space="preserve">eterinary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services </w:t>
            </w:r>
            <w:r w:rsidR="001F2C44">
              <w:rPr>
                <w:rFonts w:ascii="Arial" w:eastAsia="Times New Roman" w:hAnsi="Arial"/>
                <w:color w:val="000000"/>
                <w:lang w:val="en-GB" w:eastAsia="en-GB"/>
              </w:rPr>
              <w:t xml:space="preserve">and livestock extension services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are </w:t>
            </w:r>
            <w:r w:rsidR="001F2C44">
              <w:rPr>
                <w:rFonts w:ascii="Arial" w:eastAsia="Times New Roman" w:hAnsi="Arial"/>
                <w:color w:val="000000"/>
                <w:lang w:val="en-GB" w:eastAsia="en-GB"/>
              </w:rPr>
              <w:t>not effective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0CC0E6" w14:textId="77777777" w:rsidR="00624779" w:rsidRDefault="003F3CC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Livestock farmers do not get sufficient support from government services</w:t>
            </w:r>
          </w:p>
          <w:p w14:paraId="217B96F4" w14:textId="77777777" w:rsidR="00FF7681" w:rsidRDefault="00FF7681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7951282B" w14:textId="77777777" w:rsidR="003F3CC0" w:rsidRDefault="003F3CC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Information on  improved livestock management does not rea</w:t>
            </w:r>
            <w:r w:rsidR="00226816">
              <w:rPr>
                <w:rFonts w:ascii="Arial" w:eastAsia="Times New Roman" w:hAnsi="Arial"/>
                <w:color w:val="000000"/>
                <w:lang w:val="en-GB" w:eastAsia="en-GB"/>
              </w:rPr>
              <w:t>c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h villages</w:t>
            </w:r>
          </w:p>
          <w:p w14:paraId="49915ABA" w14:textId="77777777" w:rsidR="00A02B65" w:rsidRDefault="00A02B6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527958" w14:textId="397EFA20" w:rsidR="00A02B65" w:rsidRDefault="003F3CC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Limited productivity, high level occurrence of diseases, inbreeding in villages, high mortality of livestock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E64E1" w14:textId="77777777" w:rsidR="00624779" w:rsidRDefault="003F3CC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Enable veterinary and extension services to reach the farmers</w:t>
            </w:r>
          </w:p>
          <w:p w14:paraId="1D5AE5A3" w14:textId="77777777" w:rsidR="00FF7681" w:rsidRDefault="00FF7681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0A0FDFF4" w14:textId="77777777" w:rsidR="00FF7681" w:rsidRDefault="003F3CC0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Extend extension system into village by coverage of all villages with CAHW</w:t>
            </w:r>
            <w:r w:rsidR="00FF7681">
              <w:rPr>
                <w:rFonts w:ascii="Arial" w:eastAsia="Times New Roman" w:hAnsi="Arial"/>
                <w:color w:val="000000"/>
                <w:lang w:val="en-GB" w:eastAsia="en-GB"/>
              </w:rPr>
              <w:t xml:space="preserve"> </w:t>
            </w:r>
          </w:p>
          <w:p w14:paraId="4CD4684D" w14:textId="77777777" w:rsidR="00FF7681" w:rsidRDefault="00FF7681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3F0614C3" w14:textId="02C33145" w:rsidR="00A02B65" w:rsidRDefault="00FF7681" w:rsidP="00FF7681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P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ilot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>ing private sector involvement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 for veterinary services and extension services will provide lessons learned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5756FA" w14:textId="77777777" w:rsidR="00A02B65" w:rsidRDefault="00A02B65" w:rsidP="00FF7681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</w:tr>
      <w:tr w:rsidR="00E47ABF" w14:paraId="73467332" w14:textId="77777777" w:rsidTr="00004F7B">
        <w:trPr>
          <w:cantSplit/>
          <w:trHeight w:val="135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131D6B7" w14:textId="77777777" w:rsidR="001F2C44" w:rsidRDefault="00226816" w:rsidP="00226816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A</w:t>
            </w:r>
            <w:r w:rsidR="001F2C44">
              <w:rPr>
                <w:rFonts w:ascii="Arial" w:eastAsia="Times New Roman" w:hAnsi="Arial"/>
                <w:color w:val="000000"/>
                <w:lang w:val="en-GB" w:eastAsia="en-GB"/>
              </w:rPr>
              <w:t xml:space="preserve">nimal husbandry </w:t>
            </w: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and breeding techniques are outdated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6F449" w14:textId="77777777" w:rsidR="00226816" w:rsidRDefault="00226816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Lots of inbreeding in villages and no access to a better gene pool </w:t>
            </w:r>
          </w:p>
          <w:p w14:paraId="50829B58" w14:textId="77777777" w:rsidR="00FF7681" w:rsidRDefault="00FF7681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  <w:p w14:paraId="0DD8F6A8" w14:textId="77777777" w:rsidR="00226816" w:rsidRDefault="00226816" w:rsidP="00FF7681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B55CF" w14:textId="77777777" w:rsidR="001F2C44" w:rsidRDefault="00226816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No progress in productivity and through extended inbreeding reduction of productivity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7CAAE" w14:textId="77777777" w:rsidR="001F2C44" w:rsidRDefault="00226816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Training of extension staff and livestock farmers to introduce improved husbandry and breeding techniques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73EF1" w14:textId="77777777" w:rsidR="001F2C44" w:rsidRDefault="001F2C44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</w:tr>
      <w:tr w:rsidR="00E47ABF" w14:paraId="71FC2EB7" w14:textId="77777777" w:rsidTr="00226816">
        <w:trPr>
          <w:cantSplit/>
          <w:trHeight w:val="135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70BE4896" w14:textId="77777777" w:rsidR="00314955" w:rsidRDefault="00226816" w:rsidP="00314955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lastRenderedPageBreak/>
              <w:t>Limited tradition in growing feed for animals resulting in insufficient feed supply at farm level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39342" w14:textId="77777777" w:rsidR="00226816" w:rsidRDefault="00226816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Mainly pigs and chicken affected because industrial food is expensive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5330D" w14:textId="77777777" w:rsidR="00226816" w:rsidRDefault="00226816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Pigs and chicken scavenge around the village</w:t>
            </w:r>
          </w:p>
          <w:p w14:paraId="52645F06" w14:textId="77777777" w:rsidR="00226816" w:rsidRDefault="00226816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>Extended time to grow and produce offspring</w:t>
            </w:r>
          </w:p>
          <w:p w14:paraId="6F9E5932" w14:textId="77777777" w:rsidR="00226816" w:rsidRDefault="00226816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0C236" w14:textId="77777777" w:rsidR="00226816" w:rsidRDefault="00226816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/>
                <w:color w:val="000000"/>
                <w:lang w:val="en-GB" w:eastAsia="en-GB"/>
              </w:rPr>
              <w:t xml:space="preserve">Introduction of improved feeding, husbandry and breeding techniques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74C6F" w14:textId="77777777" w:rsidR="00226816" w:rsidRDefault="00226816">
            <w:pPr>
              <w:spacing w:after="0" w:line="240" w:lineRule="auto"/>
              <w:rPr>
                <w:rFonts w:ascii="Arial" w:eastAsia="Times New Roman" w:hAnsi="Arial"/>
                <w:color w:val="000000"/>
                <w:lang w:val="en-GB" w:eastAsia="en-GB"/>
              </w:rPr>
            </w:pPr>
          </w:p>
        </w:tc>
      </w:tr>
    </w:tbl>
    <w:p w14:paraId="3F51B90E" w14:textId="77777777" w:rsidR="00A02B65" w:rsidRDefault="00A02B65"/>
    <w:sectPr w:rsidR="00A02B65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F5FFB" w14:textId="77777777" w:rsidR="00C8333B" w:rsidRDefault="00C8333B" w:rsidP="00E139E7">
      <w:pPr>
        <w:spacing w:after="0" w:line="240" w:lineRule="auto"/>
      </w:pPr>
      <w:r>
        <w:separator/>
      </w:r>
    </w:p>
  </w:endnote>
  <w:endnote w:type="continuationSeparator" w:id="0">
    <w:p w14:paraId="60EFCE3F" w14:textId="77777777" w:rsidR="00C8333B" w:rsidRDefault="00C8333B" w:rsidP="00E1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A913B" w14:textId="77777777" w:rsidR="00C8333B" w:rsidRDefault="00C8333B" w:rsidP="00E139E7">
      <w:pPr>
        <w:spacing w:after="0" w:line="240" w:lineRule="auto"/>
      </w:pPr>
      <w:r>
        <w:separator/>
      </w:r>
    </w:p>
  </w:footnote>
  <w:footnote w:type="continuationSeparator" w:id="0">
    <w:p w14:paraId="094688A6" w14:textId="77777777" w:rsidR="00C8333B" w:rsidRDefault="00C8333B" w:rsidP="00E139E7">
      <w:pPr>
        <w:spacing w:after="0" w:line="240" w:lineRule="auto"/>
      </w:pPr>
      <w:r>
        <w:continuationSeparator/>
      </w:r>
    </w:p>
  </w:footnote>
  <w:footnote w:id="1">
    <w:p w14:paraId="16718934" w14:textId="0013C344" w:rsidR="00E139E7" w:rsidRPr="00642548" w:rsidRDefault="00E139E7">
      <w:pPr>
        <w:pStyle w:val="FootnoteText"/>
        <w:rPr>
          <w:color w:val="auto"/>
          <w:sz w:val="18"/>
          <w:lang w:val="en-GB"/>
        </w:rPr>
      </w:pPr>
      <w:r w:rsidRPr="00540887">
        <w:rPr>
          <w:rStyle w:val="FootnoteReference"/>
          <w:sz w:val="18"/>
        </w:rPr>
        <w:footnoteRef/>
      </w:r>
      <w:r w:rsidRPr="00540887">
        <w:rPr>
          <w:sz w:val="18"/>
        </w:rPr>
        <w:t xml:space="preserve"> </w:t>
      </w:r>
      <w:r w:rsidRPr="00642548">
        <w:rPr>
          <w:color w:val="auto"/>
          <w:sz w:val="18"/>
        </w:rPr>
        <w:t>S</w:t>
      </w:r>
      <w:r w:rsidRPr="00642548">
        <w:rPr>
          <w:rFonts w:ascii="Arial" w:eastAsia="Times New Roman" w:hAnsi="Arial"/>
          <w:color w:val="auto"/>
          <w:sz w:val="18"/>
          <w:lang w:val="en-GB" w:eastAsia="en-GB"/>
        </w:rPr>
        <w:t>wine fever is the most common disease that causes high mortalities, it is a viral disease only prevented by vaccine that must be kept under cold chain system,</w:t>
      </w:r>
      <w:r w:rsidRPr="00642548">
        <w:rPr>
          <w:rFonts w:ascii="Arial" w:eastAsia="Times New Roman" w:hAnsi="Arial"/>
          <w:color w:val="auto"/>
          <w:sz w:val="18"/>
          <w:lang w:val="en-GB" w:eastAsia="en-GB"/>
        </w:rPr>
        <w:t xml:space="preserve"> </w:t>
      </w:r>
      <w:r w:rsidRPr="00642548">
        <w:rPr>
          <w:rFonts w:ascii="Arial" w:eastAsia="Times New Roman" w:hAnsi="Arial"/>
          <w:color w:val="auto"/>
          <w:sz w:val="18"/>
          <w:lang w:val="en-GB" w:eastAsia="en-GB"/>
        </w:rPr>
        <w:t>mostly non accessible at village level, other diseases like parasitic and bacterial diseases can be cured by oral medicines and injections</w:t>
      </w:r>
    </w:p>
  </w:footnote>
  <w:footnote w:id="2">
    <w:p w14:paraId="41FE26D5" w14:textId="1D4DB28E" w:rsidR="00540887" w:rsidRPr="00642548" w:rsidRDefault="00540887">
      <w:pPr>
        <w:pStyle w:val="FootnoteText"/>
        <w:rPr>
          <w:color w:val="auto"/>
          <w:sz w:val="18"/>
          <w:lang w:val="en-GB"/>
        </w:rPr>
      </w:pPr>
      <w:r w:rsidRPr="00642548">
        <w:rPr>
          <w:rStyle w:val="FootnoteReference"/>
          <w:color w:val="auto"/>
          <w:sz w:val="18"/>
        </w:rPr>
        <w:footnoteRef/>
      </w:r>
      <w:r w:rsidRPr="00642548">
        <w:rPr>
          <w:color w:val="auto"/>
          <w:sz w:val="18"/>
        </w:rPr>
        <w:t xml:space="preserve"> </w:t>
      </w:r>
      <w:r w:rsidRPr="00642548">
        <w:rPr>
          <w:rFonts w:ascii="Arial" w:eastAsia="Times New Roman" w:hAnsi="Arial"/>
          <w:color w:val="auto"/>
          <w:sz w:val="18"/>
          <w:lang w:val="en-GB" w:eastAsia="en-GB"/>
        </w:rPr>
        <w:t xml:space="preserve">LBVD plans to produce </w:t>
      </w:r>
      <w:r w:rsidRPr="00642548">
        <w:rPr>
          <w:rFonts w:ascii="Arial" w:eastAsia="Times New Roman" w:hAnsi="Arial"/>
          <w:color w:val="auto"/>
          <w:sz w:val="18"/>
          <w:lang w:val="en-GB" w:eastAsia="en-GB"/>
        </w:rPr>
        <w:t>swine fever vaccine</w:t>
      </w:r>
      <w:r w:rsidRPr="00642548">
        <w:rPr>
          <w:rFonts w:ascii="Arial" w:eastAsia="Times New Roman" w:hAnsi="Arial"/>
          <w:color w:val="auto"/>
          <w:sz w:val="18"/>
          <w:lang w:val="en-GB" w:eastAsia="en-GB"/>
        </w:rPr>
        <w:t xml:space="preserve">. It will be </w:t>
      </w:r>
      <w:r w:rsidRPr="00642548">
        <w:rPr>
          <w:rFonts w:ascii="Arial" w:eastAsia="Times New Roman" w:hAnsi="Arial"/>
          <w:color w:val="auto"/>
          <w:sz w:val="18"/>
          <w:lang w:val="en-GB" w:eastAsia="en-GB"/>
        </w:rPr>
        <w:t>less expensive than imported ones</w:t>
      </w:r>
    </w:p>
  </w:footnote>
  <w:footnote w:id="3">
    <w:p w14:paraId="02B64B6B" w14:textId="1E3F7799" w:rsidR="009C34F3" w:rsidRPr="009C34F3" w:rsidRDefault="009C34F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Napier Grass and </w:t>
      </w:r>
      <w:proofErr w:type="spellStart"/>
      <w:r>
        <w:rPr>
          <w:lang w:val="en-GB"/>
        </w:rPr>
        <w:t>Ipil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Ipil</w:t>
      </w:r>
      <w:proofErr w:type="spellEnd"/>
      <w:r>
        <w:rPr>
          <w:lang w:val="en-GB"/>
        </w:rPr>
        <w:t xml:space="preserve"> are examples that have been tried in Myanmar </w:t>
      </w:r>
    </w:p>
  </w:footnote>
  <w:footnote w:id="4">
    <w:p w14:paraId="366212B2" w14:textId="2AB180BD" w:rsidR="00E47ABF" w:rsidRPr="00E47ABF" w:rsidRDefault="00E47ABF">
      <w:pPr>
        <w:pStyle w:val="FootnoteText"/>
        <w:rPr>
          <w:color w:val="auto"/>
          <w:sz w:val="18"/>
          <w:lang w:val="en-GB"/>
        </w:rPr>
      </w:pPr>
      <w:r w:rsidRPr="00E47ABF">
        <w:rPr>
          <w:rStyle w:val="FootnoteReference"/>
          <w:color w:val="auto"/>
          <w:sz w:val="18"/>
        </w:rPr>
        <w:footnoteRef/>
      </w:r>
      <w:r w:rsidRPr="00E47ABF">
        <w:rPr>
          <w:color w:val="auto"/>
          <w:sz w:val="18"/>
        </w:rPr>
        <w:t xml:space="preserve"> </w:t>
      </w:r>
      <w:r w:rsidRPr="00E47ABF">
        <w:rPr>
          <w:rFonts w:ascii="Arial" w:eastAsia="Times New Roman" w:hAnsi="Arial"/>
          <w:color w:val="auto"/>
          <w:sz w:val="18"/>
          <w:lang w:val="en-GB" w:eastAsia="en-GB"/>
        </w:rPr>
        <w:t xml:space="preserve">Health inspection by vet is </w:t>
      </w:r>
      <w:r>
        <w:rPr>
          <w:rFonts w:ascii="Arial" w:eastAsia="Times New Roman" w:hAnsi="Arial"/>
          <w:color w:val="auto"/>
          <w:sz w:val="18"/>
          <w:lang w:val="en-GB" w:eastAsia="en-GB"/>
        </w:rPr>
        <w:t>not done</w:t>
      </w:r>
      <w:r w:rsidRPr="00E47ABF">
        <w:rPr>
          <w:rFonts w:ascii="Arial" w:eastAsia="Times New Roman" w:hAnsi="Arial"/>
          <w:color w:val="auto"/>
          <w:sz w:val="18"/>
          <w:lang w:val="en-GB" w:eastAsia="en-GB"/>
        </w:rPr>
        <w:t xml:space="preserve"> in most rural areas because of </w:t>
      </w:r>
      <w:r>
        <w:rPr>
          <w:rFonts w:ascii="Arial" w:eastAsia="Times New Roman" w:hAnsi="Arial"/>
          <w:color w:val="auto"/>
          <w:sz w:val="18"/>
          <w:lang w:val="en-GB" w:eastAsia="en-GB"/>
        </w:rPr>
        <w:t xml:space="preserve">the </w:t>
      </w:r>
      <w:r w:rsidRPr="00E47ABF">
        <w:rPr>
          <w:rFonts w:ascii="Arial" w:eastAsia="Times New Roman" w:hAnsi="Arial"/>
          <w:color w:val="auto"/>
          <w:sz w:val="18"/>
          <w:lang w:val="en-GB" w:eastAsia="en-GB"/>
        </w:rPr>
        <w:t>small number of assigned vets</w:t>
      </w:r>
      <w:r>
        <w:rPr>
          <w:rFonts w:ascii="Arial" w:eastAsia="Times New Roman" w:hAnsi="Arial"/>
          <w:color w:val="auto"/>
          <w:sz w:val="18"/>
          <w:lang w:val="en-GB" w:eastAsia="en-GB"/>
        </w:rPr>
        <w:t xml:space="preserve"> per township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65"/>
    <w:rsid w:val="00004F7B"/>
    <w:rsid w:val="0011630A"/>
    <w:rsid w:val="00126CB4"/>
    <w:rsid w:val="001442FD"/>
    <w:rsid w:val="001F2C44"/>
    <w:rsid w:val="00226816"/>
    <w:rsid w:val="002533ED"/>
    <w:rsid w:val="002D72A1"/>
    <w:rsid w:val="00314955"/>
    <w:rsid w:val="00322010"/>
    <w:rsid w:val="003262C0"/>
    <w:rsid w:val="003D5915"/>
    <w:rsid w:val="003F3CC0"/>
    <w:rsid w:val="00507F7C"/>
    <w:rsid w:val="00540887"/>
    <w:rsid w:val="00561B04"/>
    <w:rsid w:val="00624779"/>
    <w:rsid w:val="00624BA4"/>
    <w:rsid w:val="00642548"/>
    <w:rsid w:val="006A2991"/>
    <w:rsid w:val="007A2C2E"/>
    <w:rsid w:val="00835CFF"/>
    <w:rsid w:val="0084159C"/>
    <w:rsid w:val="009C34F3"/>
    <w:rsid w:val="00A02B65"/>
    <w:rsid w:val="00A539F8"/>
    <w:rsid w:val="00B73DF0"/>
    <w:rsid w:val="00BA4A9B"/>
    <w:rsid w:val="00C8333B"/>
    <w:rsid w:val="00CD316B"/>
    <w:rsid w:val="00D92C84"/>
    <w:rsid w:val="00E139E7"/>
    <w:rsid w:val="00E3460E"/>
    <w:rsid w:val="00E42303"/>
    <w:rsid w:val="00E47ABF"/>
    <w:rsid w:val="00FB3813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E7"/>
    <w:rPr>
      <w:rFonts w:ascii="Tahoma" w:hAnsi="Tahoma" w:cs="Tahoma"/>
      <w:color w:val="00000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9E7"/>
    <w:rPr>
      <w:color w:val="00000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3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E7"/>
    <w:rPr>
      <w:rFonts w:ascii="Tahoma" w:hAnsi="Tahoma" w:cs="Tahoma"/>
      <w:color w:val="00000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9E7"/>
    <w:rPr>
      <w:color w:val="00000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3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BC21-2378-4457-A316-4D6E248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Kreuscher</dc:creator>
  <cp:lastModifiedBy>Harald KREUSCHER</cp:lastModifiedBy>
  <cp:revision>2</cp:revision>
  <cp:lastPrinted>2014-08-27T10:00:00Z</cp:lastPrinted>
  <dcterms:created xsi:type="dcterms:W3CDTF">2014-11-13T04:49:00Z</dcterms:created>
  <dcterms:modified xsi:type="dcterms:W3CDTF">2014-11-13T04:49:00Z</dcterms:modified>
  <dc:language>en-GB</dc:language>
</cp:coreProperties>
</file>